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jc w:val="both"/>
        <w:rPr>
          <w:rFonts w:ascii="Times New Roman" w:hAnsi="Times New Roman"/>
          <w:sz w:val="32"/>
          <w:szCs w:val="32"/>
        </w:rPr>
      </w:pPr>
      <w:bookmarkStart w:id="0" w:name="_GoBack"/>
      <w:bookmarkEnd w:id="0"/>
      <w:r>
        <w:rPr>
          <w:rFonts w:ascii="Times New Roman" w:hAnsi="Times New Roman"/>
          <w:sz w:val="32"/>
          <w:szCs w:val="32"/>
        </w:rPr>
        <w:t>附件</w:t>
      </w:r>
    </w:p>
    <w:p>
      <w:pPr>
        <w:rPr>
          <w:rFonts w:ascii="Times New Roman" w:hAnsi="Times New Roman"/>
        </w:rPr>
      </w:pPr>
    </w:p>
    <w:p>
      <w:pPr>
        <w:pStyle w:val="8"/>
        <w:spacing w:line="560" w:lineRule="exact"/>
        <w:rPr>
          <w:rFonts w:ascii="Times New Roman" w:hAnsi="Times New Roman"/>
        </w:rPr>
      </w:pPr>
      <w:r>
        <w:rPr>
          <w:rFonts w:hint="eastAsia" w:ascii="Times New Roman" w:hAnsi="Times New Roman"/>
        </w:rPr>
        <w:t>盐都区</w:t>
      </w:r>
      <w:r>
        <w:rPr>
          <w:rFonts w:ascii="Times New Roman" w:hAnsi="Times New Roman"/>
        </w:rPr>
        <w:t>拟实行告知承诺制的证明事项清单</w:t>
      </w:r>
    </w:p>
    <w:p>
      <w:pPr>
        <w:pStyle w:val="8"/>
        <w:spacing w:line="560" w:lineRule="exact"/>
        <w:rPr>
          <w:rFonts w:ascii="Times New Roman" w:hAnsi="Times New Roman"/>
        </w:rPr>
      </w:pPr>
      <w:r>
        <w:rPr>
          <w:rFonts w:ascii="Times New Roman" w:hAnsi="Times New Roman"/>
        </w:rPr>
        <w:t>（第二批）</w:t>
      </w:r>
    </w:p>
    <w:p>
      <w:pPr>
        <w:rPr>
          <w:rFonts w:ascii="Times New Roman" w:hAnsi="Times New Roman"/>
        </w:rPr>
      </w:pPr>
    </w:p>
    <w:tbl>
      <w:tblPr>
        <w:tblStyle w:val="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86"/>
        <w:gridCol w:w="284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80" w:type="dxa"/>
            <w:noWrap/>
            <w:tcMar>
              <w:left w:w="28" w:type="dxa"/>
              <w:right w:w="28" w:type="dxa"/>
            </w:tcMar>
            <w:vAlign w:val="center"/>
          </w:tcPr>
          <w:p>
            <w:pPr>
              <w:jc w:val="center"/>
              <w:textAlignment w:val="center"/>
              <w:rPr>
                <w:rFonts w:ascii="Times New Roman" w:hAnsi="Times New Roman" w:eastAsia="黑体"/>
                <w:sz w:val="30"/>
                <w:szCs w:val="30"/>
              </w:rPr>
            </w:pPr>
            <w:r>
              <w:rPr>
                <w:rFonts w:ascii="Times New Roman" w:hAnsi="Times New Roman" w:eastAsia="黑体"/>
                <w:sz w:val="30"/>
                <w:szCs w:val="30"/>
              </w:rPr>
              <w:t>序号</w:t>
            </w:r>
          </w:p>
        </w:tc>
        <w:tc>
          <w:tcPr>
            <w:tcW w:w="4586" w:type="dxa"/>
            <w:noWrap/>
            <w:tcMar>
              <w:left w:w="57" w:type="dxa"/>
              <w:right w:w="57" w:type="dxa"/>
            </w:tcMar>
            <w:vAlign w:val="center"/>
          </w:tcPr>
          <w:p>
            <w:pPr>
              <w:jc w:val="center"/>
              <w:textAlignment w:val="center"/>
              <w:rPr>
                <w:rFonts w:ascii="Times New Roman" w:hAnsi="Times New Roman" w:eastAsia="黑体"/>
                <w:sz w:val="30"/>
                <w:szCs w:val="30"/>
              </w:rPr>
            </w:pPr>
            <w:r>
              <w:rPr>
                <w:rFonts w:ascii="Times New Roman" w:hAnsi="Times New Roman" w:eastAsia="黑体"/>
                <w:sz w:val="30"/>
                <w:szCs w:val="30"/>
              </w:rPr>
              <w:t>证明名称</w:t>
            </w:r>
          </w:p>
        </w:tc>
        <w:tc>
          <w:tcPr>
            <w:tcW w:w="2841" w:type="dxa"/>
            <w:noWrap/>
            <w:tcMar>
              <w:left w:w="28" w:type="dxa"/>
              <w:right w:w="28" w:type="dxa"/>
            </w:tcMar>
            <w:vAlign w:val="center"/>
          </w:tcPr>
          <w:p>
            <w:pPr>
              <w:jc w:val="center"/>
              <w:textAlignment w:val="center"/>
              <w:rPr>
                <w:rFonts w:ascii="Times New Roman" w:hAnsi="Times New Roman" w:eastAsia="黑体"/>
                <w:sz w:val="30"/>
                <w:szCs w:val="30"/>
              </w:rPr>
            </w:pPr>
            <w:r>
              <w:rPr>
                <w:rFonts w:ascii="Times New Roman" w:hAnsi="Times New Roman" w:eastAsia="黑体"/>
                <w:sz w:val="30"/>
                <w:szCs w:val="30"/>
              </w:rPr>
              <w:t>事项名称</w:t>
            </w:r>
          </w:p>
        </w:tc>
        <w:tc>
          <w:tcPr>
            <w:tcW w:w="1288" w:type="dxa"/>
            <w:noWrap/>
            <w:tcMar>
              <w:left w:w="28" w:type="dxa"/>
              <w:right w:w="28" w:type="dxa"/>
            </w:tcMar>
            <w:vAlign w:val="center"/>
          </w:tcPr>
          <w:p>
            <w:pPr>
              <w:jc w:val="center"/>
              <w:textAlignment w:val="center"/>
              <w:rPr>
                <w:rFonts w:ascii="Times New Roman" w:hAnsi="Times New Roman" w:eastAsia="黑体"/>
                <w:sz w:val="30"/>
                <w:szCs w:val="30"/>
              </w:rPr>
            </w:pPr>
            <w:r>
              <w:rPr>
                <w:rFonts w:ascii="Times New Roman" w:hAnsi="Times New Roman" w:eastAsia="黑体"/>
                <w:sz w:val="30"/>
                <w:szCs w:val="30"/>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position w:val="62"/>
                <w:sz w:val="28"/>
                <w:szCs w:val="28"/>
              </w:rPr>
              <w:t>1</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经营人员学历或者培训证明</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农药经营许可</w:t>
            </w:r>
          </w:p>
        </w:tc>
        <w:tc>
          <w:tcPr>
            <w:tcW w:w="1288" w:type="dxa"/>
            <w:vMerge w:val="restart"/>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区农业</w:t>
            </w:r>
          </w:p>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sz w:val="28"/>
                <w:szCs w:val="28"/>
              </w:rPr>
              <w:t>2</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企业主要负责人、质量负责人和业务人员的学历、证书证明</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兽药经营许可证核发（非生物制品类）</w:t>
            </w: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sz w:val="28"/>
                <w:szCs w:val="28"/>
              </w:rPr>
              <w:t>3</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企业主要负责人、质量负责人的个人学历证明</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兽药经营许可证核发（生物制品类）</w:t>
            </w: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62"/>
                <w:sz w:val="28"/>
                <w:szCs w:val="28"/>
              </w:rPr>
            </w:pPr>
            <w:r>
              <w:rPr>
                <w:rFonts w:ascii="Times New Roman" w:hAnsi="Times New Roman" w:eastAsia="仿宋_GB2312"/>
                <w:position w:val="62"/>
                <w:sz w:val="28"/>
                <w:szCs w:val="28"/>
              </w:rPr>
              <w:t>4</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从业人员培训证明</w:t>
            </w:r>
          </w:p>
        </w:tc>
        <w:tc>
          <w:tcPr>
            <w:tcW w:w="2841" w:type="dxa"/>
            <w:vMerge w:val="restart"/>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生鲜乳收购许可证</w:t>
            </w:r>
          </w:p>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核发</w:t>
            </w: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62"/>
                <w:sz w:val="28"/>
                <w:szCs w:val="28"/>
              </w:rPr>
            </w:pPr>
            <w:r>
              <w:rPr>
                <w:rFonts w:ascii="Times New Roman" w:hAnsi="Times New Roman" w:eastAsia="仿宋_GB2312"/>
                <w:position w:val="62"/>
                <w:sz w:val="28"/>
                <w:szCs w:val="28"/>
              </w:rPr>
              <w:t>5</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从业人员健康证明</w:t>
            </w:r>
          </w:p>
        </w:tc>
        <w:tc>
          <w:tcPr>
            <w:tcW w:w="2841" w:type="dxa"/>
            <w:vMerge w:val="continue"/>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sz w:val="28"/>
                <w:szCs w:val="28"/>
              </w:rPr>
              <w:t>6</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拖拉机、联合收割机、发动机、机身（底盘）、挂车销售发票等来历证明</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拖拉机和联合收割机</w:t>
            </w:r>
          </w:p>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登记</w:t>
            </w: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62"/>
                <w:sz w:val="28"/>
                <w:szCs w:val="28"/>
              </w:rPr>
            </w:pPr>
            <w:r>
              <w:rPr>
                <w:rFonts w:hint="eastAsia" w:ascii="Times New Roman" w:hAnsi="Times New Roman" w:eastAsia="仿宋_GB2312"/>
                <w:position w:val="62"/>
                <w:sz w:val="28"/>
                <w:szCs w:val="28"/>
              </w:rPr>
              <w:t>7</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执业兽医和服务人员健康证明</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动物诊疗许可证核发</w:t>
            </w:r>
          </w:p>
        </w:tc>
        <w:tc>
          <w:tcPr>
            <w:tcW w:w="1288" w:type="dxa"/>
            <w:vMerge w:val="restart"/>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区行政</w:t>
            </w:r>
          </w:p>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62"/>
                <w:sz w:val="28"/>
                <w:szCs w:val="28"/>
              </w:rPr>
            </w:pPr>
            <w:r>
              <w:rPr>
                <w:rFonts w:ascii="Times New Roman" w:hAnsi="Times New Roman" w:eastAsia="仿宋_GB2312"/>
                <w:position w:val="62"/>
                <w:sz w:val="28"/>
                <w:szCs w:val="28"/>
              </w:rPr>
              <w:t>8</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身份证</w:t>
            </w:r>
          </w:p>
        </w:tc>
        <w:tc>
          <w:tcPr>
            <w:tcW w:w="2841" w:type="dxa"/>
            <w:vMerge w:val="restart"/>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取水许可</w:t>
            </w: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sz w:val="28"/>
                <w:szCs w:val="28"/>
              </w:rPr>
              <w:t>9</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组织机构代码证或含有统一社会信用代码的营业执照或有效组织单位证明</w:t>
            </w:r>
          </w:p>
        </w:tc>
        <w:tc>
          <w:tcPr>
            <w:tcW w:w="2841" w:type="dxa"/>
            <w:vMerge w:val="continue"/>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sz w:val="28"/>
                <w:szCs w:val="28"/>
              </w:rPr>
              <w:t>10</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营业执照复印件</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临时占用道路以及其他公共场地摆摊经营许可</w:t>
            </w:r>
          </w:p>
        </w:tc>
        <w:tc>
          <w:tcPr>
            <w:tcW w:w="1288" w:type="dxa"/>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sz w:val="28"/>
                <w:szCs w:val="28"/>
              </w:rPr>
              <w:t>11</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收入证明</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困难残疾人生活补贴</w:t>
            </w:r>
          </w:p>
        </w:tc>
        <w:tc>
          <w:tcPr>
            <w:tcW w:w="1288" w:type="dxa"/>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ascii="Times New Roman" w:hAnsi="Times New Roman" w:eastAsia="仿宋_GB2312"/>
                <w:sz w:val="28"/>
                <w:szCs w:val="28"/>
              </w:rPr>
              <w:t>12</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大型医用设备配置许可证或批文</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放射诊疗建设项目职业病危害放射防护</w:t>
            </w:r>
          </w:p>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预评价审核</w:t>
            </w:r>
          </w:p>
        </w:tc>
        <w:tc>
          <w:tcPr>
            <w:tcW w:w="1288" w:type="dxa"/>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62"/>
                <w:sz w:val="28"/>
                <w:szCs w:val="28"/>
              </w:rPr>
            </w:pPr>
            <w:r>
              <w:rPr>
                <w:rFonts w:ascii="Times New Roman" w:hAnsi="Times New Roman" w:eastAsia="仿宋_GB2312"/>
                <w:position w:val="62"/>
                <w:sz w:val="28"/>
                <w:szCs w:val="28"/>
              </w:rPr>
              <w:t>1</w:t>
            </w:r>
            <w:r>
              <w:rPr>
                <w:rFonts w:hint="eastAsia" w:ascii="Times New Roman" w:hAnsi="Times New Roman" w:eastAsia="仿宋_GB2312"/>
                <w:position w:val="62"/>
                <w:sz w:val="28"/>
                <w:szCs w:val="28"/>
              </w:rPr>
              <w:t>3</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经济困难证明</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申请法律援助</w:t>
            </w:r>
          </w:p>
        </w:tc>
        <w:tc>
          <w:tcPr>
            <w:tcW w:w="1288" w:type="dxa"/>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14</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死亡证明</w:t>
            </w:r>
          </w:p>
        </w:tc>
        <w:tc>
          <w:tcPr>
            <w:tcW w:w="2841" w:type="dxa"/>
            <w:vMerge w:val="restart"/>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企业职工和离退休人员因病或非因工死亡及供养直系亲属待遇核定</w:t>
            </w:r>
          </w:p>
        </w:tc>
        <w:tc>
          <w:tcPr>
            <w:tcW w:w="1288" w:type="dxa"/>
            <w:vMerge w:val="restart"/>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56"/>
                <w:sz w:val="28"/>
                <w:szCs w:val="28"/>
              </w:rPr>
            </w:pPr>
            <w:r>
              <w:rPr>
                <w:rFonts w:hint="eastAsia" w:ascii="Times New Roman" w:hAnsi="Times New Roman" w:eastAsia="仿宋_GB2312"/>
                <w:position w:val="56"/>
                <w:sz w:val="28"/>
                <w:szCs w:val="28"/>
              </w:rPr>
              <w:t>15</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供养直系亲属与死者关系证明</w:t>
            </w:r>
          </w:p>
        </w:tc>
        <w:tc>
          <w:tcPr>
            <w:tcW w:w="2841" w:type="dxa"/>
            <w:vMerge w:val="continue"/>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56"/>
                <w:sz w:val="28"/>
                <w:szCs w:val="28"/>
              </w:rPr>
            </w:pPr>
            <w:r>
              <w:rPr>
                <w:rFonts w:hint="eastAsia" w:ascii="Times New Roman" w:hAnsi="Times New Roman" w:eastAsia="仿宋_GB2312"/>
                <w:position w:val="56"/>
                <w:sz w:val="28"/>
                <w:szCs w:val="28"/>
              </w:rPr>
              <w:t>16</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供养直系亲属无固定收入证明</w:t>
            </w:r>
          </w:p>
        </w:tc>
        <w:tc>
          <w:tcPr>
            <w:tcW w:w="2841" w:type="dxa"/>
            <w:vMerge w:val="continue"/>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56"/>
                <w:sz w:val="28"/>
                <w:szCs w:val="28"/>
              </w:rPr>
            </w:pPr>
            <w:r>
              <w:rPr>
                <w:rFonts w:hint="eastAsia" w:ascii="Times New Roman" w:hAnsi="Times New Roman" w:eastAsia="仿宋_GB2312"/>
                <w:position w:val="56"/>
                <w:sz w:val="28"/>
                <w:szCs w:val="28"/>
              </w:rPr>
              <w:t>17</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户口注销证明</w:t>
            </w:r>
          </w:p>
        </w:tc>
        <w:tc>
          <w:tcPr>
            <w:tcW w:w="2841" w:type="dxa"/>
            <w:vMerge w:val="restart"/>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基本养老保险个人账户（个人账户余额）</w:t>
            </w:r>
          </w:p>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一次性支付核定</w:t>
            </w: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18</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出国（境）定居证明</w:t>
            </w:r>
          </w:p>
        </w:tc>
        <w:tc>
          <w:tcPr>
            <w:tcW w:w="2841" w:type="dxa"/>
            <w:vMerge w:val="continue"/>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19</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道路运输经营许可证（限本省车辆）</w:t>
            </w:r>
          </w:p>
        </w:tc>
        <w:tc>
          <w:tcPr>
            <w:tcW w:w="2841" w:type="dxa"/>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公路超限运输许可</w:t>
            </w:r>
          </w:p>
        </w:tc>
        <w:tc>
          <w:tcPr>
            <w:tcW w:w="1288" w:type="dxa"/>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区交运局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80" w:type="dxa"/>
            <w:noWrap/>
            <w:tcMar>
              <w:left w:w="28" w:type="dxa"/>
              <w:right w:w="28" w:type="dxa"/>
            </w:tcMar>
            <w:vAlign w:val="center"/>
          </w:tcPr>
          <w:p>
            <w:pPr>
              <w:jc w:val="center"/>
              <w:textAlignment w:val="center"/>
              <w:rPr>
                <w:rFonts w:ascii="Times New Roman" w:hAnsi="Times New Roman" w:eastAsia="仿宋_GB2312"/>
                <w:position w:val="62"/>
                <w:sz w:val="28"/>
                <w:szCs w:val="28"/>
              </w:rPr>
            </w:pPr>
            <w:r>
              <w:rPr>
                <w:rFonts w:hint="eastAsia" w:ascii="Times New Roman" w:hAnsi="Times New Roman" w:eastAsia="仿宋_GB2312"/>
                <w:position w:val="62"/>
                <w:sz w:val="28"/>
                <w:szCs w:val="28"/>
              </w:rPr>
              <w:t>20</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身份证</w:t>
            </w:r>
          </w:p>
        </w:tc>
        <w:tc>
          <w:tcPr>
            <w:tcW w:w="2841" w:type="dxa"/>
            <w:vMerge w:val="restart"/>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河道管理范围内建设项目工程建设方案</w:t>
            </w:r>
          </w:p>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审批</w:t>
            </w:r>
          </w:p>
        </w:tc>
        <w:tc>
          <w:tcPr>
            <w:tcW w:w="1288" w:type="dxa"/>
            <w:vMerge w:val="restart"/>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80" w:type="dxa"/>
            <w:noWrap/>
            <w:tcMar>
              <w:left w:w="28" w:type="dxa"/>
              <w:right w:w="28" w:type="dxa"/>
            </w:tcMar>
            <w:vAlign w:val="center"/>
          </w:tcPr>
          <w:p>
            <w:pPr>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21</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组织机构代码证或含有统一社会信用代码的营业执照或有效组织单位证明</w:t>
            </w:r>
          </w:p>
        </w:tc>
        <w:tc>
          <w:tcPr>
            <w:tcW w:w="2841" w:type="dxa"/>
            <w:vMerge w:val="continue"/>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80" w:type="dxa"/>
            <w:noWrap/>
            <w:tcMar>
              <w:left w:w="28" w:type="dxa"/>
              <w:right w:w="28" w:type="dxa"/>
            </w:tcMar>
          </w:tcPr>
          <w:p>
            <w:pPr>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22</w:t>
            </w:r>
          </w:p>
        </w:tc>
        <w:tc>
          <w:tcPr>
            <w:tcW w:w="4586" w:type="dxa"/>
            <w:noWrap/>
            <w:tcMar>
              <w:left w:w="57" w:type="dxa"/>
              <w:right w:w="57" w:type="dxa"/>
            </w:tcMar>
            <w:vAlign w:val="center"/>
          </w:tcPr>
          <w:p>
            <w:pPr>
              <w:spacing w:line="40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身份证</w:t>
            </w:r>
          </w:p>
        </w:tc>
        <w:tc>
          <w:tcPr>
            <w:tcW w:w="2841" w:type="dxa"/>
            <w:vMerge w:val="restart"/>
            <w:noWrap/>
            <w:tcMar>
              <w:left w:w="28" w:type="dxa"/>
              <w:right w:w="28" w:type="dxa"/>
            </w:tcMar>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生产建设项目水土</w:t>
            </w:r>
          </w:p>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保持方案审批</w:t>
            </w: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680" w:type="dxa"/>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sz w:val="28"/>
                <w:szCs w:val="28"/>
              </w:rPr>
              <w:t>23</w:t>
            </w:r>
          </w:p>
        </w:tc>
        <w:tc>
          <w:tcPr>
            <w:tcW w:w="4586" w:type="dxa"/>
            <w:noWrap/>
            <w:tcMar>
              <w:left w:w="57" w:type="dxa"/>
              <w:right w:w="57" w:type="dxa"/>
            </w:tcMar>
            <w:vAlign w:val="center"/>
          </w:tcPr>
          <w:p>
            <w:pPr>
              <w:spacing w:line="420" w:lineRule="exact"/>
              <w:jc w:val="left"/>
              <w:textAlignment w:val="center"/>
              <w:rPr>
                <w:rFonts w:ascii="Times New Roman" w:hAnsi="Times New Roman" w:eastAsia="仿宋_GB2312"/>
                <w:sz w:val="28"/>
                <w:szCs w:val="28"/>
              </w:rPr>
            </w:pPr>
            <w:r>
              <w:rPr>
                <w:rFonts w:ascii="Times New Roman" w:hAnsi="Times New Roman" w:eastAsia="仿宋_GB2312"/>
                <w:sz w:val="28"/>
                <w:szCs w:val="28"/>
              </w:rPr>
              <w:t>组织机构代码证或含有统一社会信用代码的营业执照或有效组织单位证明</w:t>
            </w:r>
          </w:p>
        </w:tc>
        <w:tc>
          <w:tcPr>
            <w:tcW w:w="2841"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c>
          <w:tcPr>
            <w:tcW w:w="1288" w:type="dxa"/>
            <w:vMerge w:val="continue"/>
            <w:noWrap/>
            <w:tcMar>
              <w:left w:w="28" w:type="dxa"/>
              <w:right w:w="28" w:type="dxa"/>
            </w:tcMar>
            <w:vAlign w:val="center"/>
          </w:tcPr>
          <w:p>
            <w:pPr>
              <w:spacing w:line="520" w:lineRule="exact"/>
              <w:jc w:val="center"/>
              <w:textAlignment w:val="center"/>
              <w:rPr>
                <w:rFonts w:ascii="Times New Roman" w:hAnsi="Times New Roman" w:eastAsia="仿宋_GB2312"/>
                <w:sz w:val="28"/>
                <w:szCs w:val="28"/>
              </w:rPr>
            </w:pPr>
          </w:p>
        </w:tc>
      </w:tr>
    </w:tbl>
    <w:p>
      <w:pPr>
        <w:widowControl/>
        <w:jc w:val="left"/>
        <w:rPr>
          <w:rFonts w:ascii="Times New Roman" w:hAnsi="Times New Roman" w:eastAsia="楷体_GB2312"/>
          <w:sz w:val="28"/>
          <w:szCs w:val="28"/>
        </w:rPr>
      </w:pPr>
    </w:p>
    <w:sectPr>
      <w:footerReference r:id="rId3" w:type="default"/>
      <w:pgSz w:w="11906" w:h="16838"/>
      <w:pgMar w:top="1985"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YzIxZWM3NzU1OGY4ZTcxZmRkNDQxYTJiODg5ZmQifQ=="/>
  </w:docVars>
  <w:rsids>
    <w:rsidRoot w:val="221160F0"/>
    <w:rsid w:val="0000108E"/>
    <w:rsid w:val="000013F0"/>
    <w:rsid w:val="000133F2"/>
    <w:rsid w:val="00031637"/>
    <w:rsid w:val="00033E8F"/>
    <w:rsid w:val="00035CF0"/>
    <w:rsid w:val="0004189D"/>
    <w:rsid w:val="00041D69"/>
    <w:rsid w:val="0004397A"/>
    <w:rsid w:val="00045B4A"/>
    <w:rsid w:val="0006383D"/>
    <w:rsid w:val="00072233"/>
    <w:rsid w:val="0007323F"/>
    <w:rsid w:val="00080786"/>
    <w:rsid w:val="00085092"/>
    <w:rsid w:val="00085E4A"/>
    <w:rsid w:val="00092A6F"/>
    <w:rsid w:val="00093271"/>
    <w:rsid w:val="000A03F8"/>
    <w:rsid w:val="000A0D07"/>
    <w:rsid w:val="000A48C4"/>
    <w:rsid w:val="000A681D"/>
    <w:rsid w:val="000B6AE6"/>
    <w:rsid w:val="000B789F"/>
    <w:rsid w:val="000C374F"/>
    <w:rsid w:val="000C6DEA"/>
    <w:rsid w:val="000E2D6E"/>
    <w:rsid w:val="000F019D"/>
    <w:rsid w:val="000F72B0"/>
    <w:rsid w:val="00101FB2"/>
    <w:rsid w:val="00102B72"/>
    <w:rsid w:val="001142EF"/>
    <w:rsid w:val="00121C42"/>
    <w:rsid w:val="00131E66"/>
    <w:rsid w:val="00134DD3"/>
    <w:rsid w:val="0013611C"/>
    <w:rsid w:val="00136B59"/>
    <w:rsid w:val="00140D52"/>
    <w:rsid w:val="001424E3"/>
    <w:rsid w:val="001545C5"/>
    <w:rsid w:val="001558FC"/>
    <w:rsid w:val="00165C69"/>
    <w:rsid w:val="00175712"/>
    <w:rsid w:val="00177311"/>
    <w:rsid w:val="00187452"/>
    <w:rsid w:val="00196529"/>
    <w:rsid w:val="001A3D99"/>
    <w:rsid w:val="001A4107"/>
    <w:rsid w:val="001B6814"/>
    <w:rsid w:val="001C3B91"/>
    <w:rsid w:val="001C3CBA"/>
    <w:rsid w:val="001C4758"/>
    <w:rsid w:val="001D483A"/>
    <w:rsid w:val="001D616A"/>
    <w:rsid w:val="001E030D"/>
    <w:rsid w:val="001E4846"/>
    <w:rsid w:val="001E6EEC"/>
    <w:rsid w:val="002024A1"/>
    <w:rsid w:val="002068FC"/>
    <w:rsid w:val="002120AF"/>
    <w:rsid w:val="002130C9"/>
    <w:rsid w:val="0022604F"/>
    <w:rsid w:val="002326E7"/>
    <w:rsid w:val="002328DB"/>
    <w:rsid w:val="00240922"/>
    <w:rsid w:val="00241457"/>
    <w:rsid w:val="00243D0F"/>
    <w:rsid w:val="002506A7"/>
    <w:rsid w:val="00262038"/>
    <w:rsid w:val="002726C8"/>
    <w:rsid w:val="002731FE"/>
    <w:rsid w:val="00287A8B"/>
    <w:rsid w:val="002945F5"/>
    <w:rsid w:val="002A19B0"/>
    <w:rsid w:val="002A5107"/>
    <w:rsid w:val="002B5C29"/>
    <w:rsid w:val="002B7834"/>
    <w:rsid w:val="002F1A46"/>
    <w:rsid w:val="00301208"/>
    <w:rsid w:val="0031382A"/>
    <w:rsid w:val="0032113C"/>
    <w:rsid w:val="00330374"/>
    <w:rsid w:val="00331DB3"/>
    <w:rsid w:val="003333AD"/>
    <w:rsid w:val="00334195"/>
    <w:rsid w:val="003345EF"/>
    <w:rsid w:val="00334DA3"/>
    <w:rsid w:val="0034371B"/>
    <w:rsid w:val="00345A3F"/>
    <w:rsid w:val="00347011"/>
    <w:rsid w:val="003504DD"/>
    <w:rsid w:val="00350693"/>
    <w:rsid w:val="003522C9"/>
    <w:rsid w:val="0036096B"/>
    <w:rsid w:val="003678D9"/>
    <w:rsid w:val="003736CB"/>
    <w:rsid w:val="00376000"/>
    <w:rsid w:val="0037751C"/>
    <w:rsid w:val="00384769"/>
    <w:rsid w:val="003866FC"/>
    <w:rsid w:val="00396474"/>
    <w:rsid w:val="003B01C2"/>
    <w:rsid w:val="003B13E8"/>
    <w:rsid w:val="003C0688"/>
    <w:rsid w:val="003C6334"/>
    <w:rsid w:val="003C70B1"/>
    <w:rsid w:val="003E4AB1"/>
    <w:rsid w:val="003E79B8"/>
    <w:rsid w:val="003F0C69"/>
    <w:rsid w:val="003F1D2F"/>
    <w:rsid w:val="003F265E"/>
    <w:rsid w:val="004008AF"/>
    <w:rsid w:val="004028C5"/>
    <w:rsid w:val="00420FB8"/>
    <w:rsid w:val="0042425F"/>
    <w:rsid w:val="004327C0"/>
    <w:rsid w:val="00435669"/>
    <w:rsid w:val="004403B2"/>
    <w:rsid w:val="00441E86"/>
    <w:rsid w:val="00447CFE"/>
    <w:rsid w:val="0045545F"/>
    <w:rsid w:val="00456AA6"/>
    <w:rsid w:val="00467679"/>
    <w:rsid w:val="00475C97"/>
    <w:rsid w:val="00476D8D"/>
    <w:rsid w:val="00482F01"/>
    <w:rsid w:val="004839A7"/>
    <w:rsid w:val="004852F0"/>
    <w:rsid w:val="004858B3"/>
    <w:rsid w:val="0049181D"/>
    <w:rsid w:val="00493194"/>
    <w:rsid w:val="0049611D"/>
    <w:rsid w:val="004977BE"/>
    <w:rsid w:val="004A5B92"/>
    <w:rsid w:val="004B3A10"/>
    <w:rsid w:val="004B3B32"/>
    <w:rsid w:val="004C053B"/>
    <w:rsid w:val="004C130F"/>
    <w:rsid w:val="004D00B8"/>
    <w:rsid w:val="004D4963"/>
    <w:rsid w:val="004D7D39"/>
    <w:rsid w:val="00510883"/>
    <w:rsid w:val="00515B20"/>
    <w:rsid w:val="005178FE"/>
    <w:rsid w:val="00522229"/>
    <w:rsid w:val="00550BF3"/>
    <w:rsid w:val="0055519A"/>
    <w:rsid w:val="005577BF"/>
    <w:rsid w:val="0056085A"/>
    <w:rsid w:val="005619E0"/>
    <w:rsid w:val="00562BB8"/>
    <w:rsid w:val="00566101"/>
    <w:rsid w:val="00575D0E"/>
    <w:rsid w:val="00577A29"/>
    <w:rsid w:val="00581EBA"/>
    <w:rsid w:val="005847B3"/>
    <w:rsid w:val="00595CE3"/>
    <w:rsid w:val="0059609F"/>
    <w:rsid w:val="005A074B"/>
    <w:rsid w:val="005A67AD"/>
    <w:rsid w:val="005B1F02"/>
    <w:rsid w:val="005C5120"/>
    <w:rsid w:val="005D1757"/>
    <w:rsid w:val="005D36E6"/>
    <w:rsid w:val="005D6A45"/>
    <w:rsid w:val="005E1C18"/>
    <w:rsid w:val="005E31C7"/>
    <w:rsid w:val="005E3D32"/>
    <w:rsid w:val="005E4A00"/>
    <w:rsid w:val="005E6ABF"/>
    <w:rsid w:val="005E6FD9"/>
    <w:rsid w:val="005F2205"/>
    <w:rsid w:val="005F64D8"/>
    <w:rsid w:val="005F7455"/>
    <w:rsid w:val="006019AF"/>
    <w:rsid w:val="00602F24"/>
    <w:rsid w:val="00603C13"/>
    <w:rsid w:val="006048E6"/>
    <w:rsid w:val="00613960"/>
    <w:rsid w:val="00621C9E"/>
    <w:rsid w:val="00622180"/>
    <w:rsid w:val="00622AF6"/>
    <w:rsid w:val="00637034"/>
    <w:rsid w:val="0064304E"/>
    <w:rsid w:val="00655137"/>
    <w:rsid w:val="006644CB"/>
    <w:rsid w:val="00665A25"/>
    <w:rsid w:val="00667A27"/>
    <w:rsid w:val="00673ABB"/>
    <w:rsid w:val="00676334"/>
    <w:rsid w:val="0068077A"/>
    <w:rsid w:val="006813BB"/>
    <w:rsid w:val="00685D0C"/>
    <w:rsid w:val="00685D45"/>
    <w:rsid w:val="006867D2"/>
    <w:rsid w:val="00692348"/>
    <w:rsid w:val="0069370F"/>
    <w:rsid w:val="0069781B"/>
    <w:rsid w:val="006A7745"/>
    <w:rsid w:val="006A77BE"/>
    <w:rsid w:val="006B17E3"/>
    <w:rsid w:val="006B19C4"/>
    <w:rsid w:val="006B2A77"/>
    <w:rsid w:val="006B6FA5"/>
    <w:rsid w:val="006C45F2"/>
    <w:rsid w:val="006D1337"/>
    <w:rsid w:val="006D6D27"/>
    <w:rsid w:val="006E1E2E"/>
    <w:rsid w:val="006E6358"/>
    <w:rsid w:val="00704D90"/>
    <w:rsid w:val="00714E8F"/>
    <w:rsid w:val="00715ADB"/>
    <w:rsid w:val="007211FF"/>
    <w:rsid w:val="00723162"/>
    <w:rsid w:val="00727965"/>
    <w:rsid w:val="007307B5"/>
    <w:rsid w:val="007377AD"/>
    <w:rsid w:val="007451CD"/>
    <w:rsid w:val="00761FBC"/>
    <w:rsid w:val="00764BA4"/>
    <w:rsid w:val="0077214C"/>
    <w:rsid w:val="00793966"/>
    <w:rsid w:val="00795757"/>
    <w:rsid w:val="007A0C9F"/>
    <w:rsid w:val="007D6DBE"/>
    <w:rsid w:val="007D7055"/>
    <w:rsid w:val="007E6223"/>
    <w:rsid w:val="007F40F3"/>
    <w:rsid w:val="0080727A"/>
    <w:rsid w:val="00817273"/>
    <w:rsid w:val="0082257D"/>
    <w:rsid w:val="00824BE1"/>
    <w:rsid w:val="00825E29"/>
    <w:rsid w:val="00835EC0"/>
    <w:rsid w:val="00843918"/>
    <w:rsid w:val="008440B5"/>
    <w:rsid w:val="0085561B"/>
    <w:rsid w:val="00856C1E"/>
    <w:rsid w:val="00873DE4"/>
    <w:rsid w:val="00882F54"/>
    <w:rsid w:val="00885F8F"/>
    <w:rsid w:val="008A1CD9"/>
    <w:rsid w:val="008A5F8D"/>
    <w:rsid w:val="008A675F"/>
    <w:rsid w:val="008B0642"/>
    <w:rsid w:val="008B08DB"/>
    <w:rsid w:val="008B1FC2"/>
    <w:rsid w:val="008B3E52"/>
    <w:rsid w:val="008B5DCB"/>
    <w:rsid w:val="008B7219"/>
    <w:rsid w:val="008C6C7E"/>
    <w:rsid w:val="008D325B"/>
    <w:rsid w:val="008E28B9"/>
    <w:rsid w:val="008F3BF2"/>
    <w:rsid w:val="008F3EC5"/>
    <w:rsid w:val="008F4B69"/>
    <w:rsid w:val="00902192"/>
    <w:rsid w:val="00910262"/>
    <w:rsid w:val="00914483"/>
    <w:rsid w:val="00915A93"/>
    <w:rsid w:val="009221B3"/>
    <w:rsid w:val="0092345B"/>
    <w:rsid w:val="00923E26"/>
    <w:rsid w:val="00932BEC"/>
    <w:rsid w:val="0093521C"/>
    <w:rsid w:val="0093528C"/>
    <w:rsid w:val="009431F5"/>
    <w:rsid w:val="009454E4"/>
    <w:rsid w:val="009535A1"/>
    <w:rsid w:val="009625C0"/>
    <w:rsid w:val="00971C33"/>
    <w:rsid w:val="009A6DE0"/>
    <w:rsid w:val="009C226B"/>
    <w:rsid w:val="009C4274"/>
    <w:rsid w:val="009D50A6"/>
    <w:rsid w:val="009E03A9"/>
    <w:rsid w:val="009F6003"/>
    <w:rsid w:val="00A03ABE"/>
    <w:rsid w:val="00A2152B"/>
    <w:rsid w:val="00A222C8"/>
    <w:rsid w:val="00A26570"/>
    <w:rsid w:val="00A270BF"/>
    <w:rsid w:val="00A3130A"/>
    <w:rsid w:val="00A33A4A"/>
    <w:rsid w:val="00A3410D"/>
    <w:rsid w:val="00A34690"/>
    <w:rsid w:val="00A41DC4"/>
    <w:rsid w:val="00A47C02"/>
    <w:rsid w:val="00A54322"/>
    <w:rsid w:val="00A60F9F"/>
    <w:rsid w:val="00A6205C"/>
    <w:rsid w:val="00A64D81"/>
    <w:rsid w:val="00A70884"/>
    <w:rsid w:val="00A712B1"/>
    <w:rsid w:val="00A71F4D"/>
    <w:rsid w:val="00A8625F"/>
    <w:rsid w:val="00A86E27"/>
    <w:rsid w:val="00A91D13"/>
    <w:rsid w:val="00A9590E"/>
    <w:rsid w:val="00AA52F9"/>
    <w:rsid w:val="00AB00B4"/>
    <w:rsid w:val="00AC0F71"/>
    <w:rsid w:val="00AC2C41"/>
    <w:rsid w:val="00AC799B"/>
    <w:rsid w:val="00AD17B8"/>
    <w:rsid w:val="00AF2993"/>
    <w:rsid w:val="00B0500C"/>
    <w:rsid w:val="00B0601A"/>
    <w:rsid w:val="00B074FC"/>
    <w:rsid w:val="00B130F5"/>
    <w:rsid w:val="00B220EF"/>
    <w:rsid w:val="00B3590E"/>
    <w:rsid w:val="00B3650E"/>
    <w:rsid w:val="00B60B97"/>
    <w:rsid w:val="00B6616C"/>
    <w:rsid w:val="00B72F1B"/>
    <w:rsid w:val="00B87AAA"/>
    <w:rsid w:val="00B94785"/>
    <w:rsid w:val="00B962F6"/>
    <w:rsid w:val="00BA6808"/>
    <w:rsid w:val="00BC20A2"/>
    <w:rsid w:val="00BD210E"/>
    <w:rsid w:val="00BD254F"/>
    <w:rsid w:val="00BD7C2A"/>
    <w:rsid w:val="00BE18EF"/>
    <w:rsid w:val="00C0234B"/>
    <w:rsid w:val="00C05302"/>
    <w:rsid w:val="00C05D9E"/>
    <w:rsid w:val="00C063C2"/>
    <w:rsid w:val="00C14E72"/>
    <w:rsid w:val="00C17170"/>
    <w:rsid w:val="00C31AFE"/>
    <w:rsid w:val="00C43D4C"/>
    <w:rsid w:val="00C55B54"/>
    <w:rsid w:val="00C56750"/>
    <w:rsid w:val="00C570E4"/>
    <w:rsid w:val="00C70F2D"/>
    <w:rsid w:val="00C71C96"/>
    <w:rsid w:val="00C738C3"/>
    <w:rsid w:val="00C81A4F"/>
    <w:rsid w:val="00C8443C"/>
    <w:rsid w:val="00C8678F"/>
    <w:rsid w:val="00C86E37"/>
    <w:rsid w:val="00C91B0B"/>
    <w:rsid w:val="00CB0080"/>
    <w:rsid w:val="00CB2954"/>
    <w:rsid w:val="00CB34FA"/>
    <w:rsid w:val="00CB3D37"/>
    <w:rsid w:val="00CB4A4A"/>
    <w:rsid w:val="00CB6377"/>
    <w:rsid w:val="00CB7CA2"/>
    <w:rsid w:val="00CC1711"/>
    <w:rsid w:val="00CC236A"/>
    <w:rsid w:val="00CE0269"/>
    <w:rsid w:val="00CE09D0"/>
    <w:rsid w:val="00CE3951"/>
    <w:rsid w:val="00D062B3"/>
    <w:rsid w:val="00D0630A"/>
    <w:rsid w:val="00D166CB"/>
    <w:rsid w:val="00D2562E"/>
    <w:rsid w:val="00D35177"/>
    <w:rsid w:val="00D37B4C"/>
    <w:rsid w:val="00D37E4D"/>
    <w:rsid w:val="00D44357"/>
    <w:rsid w:val="00D56623"/>
    <w:rsid w:val="00D6665C"/>
    <w:rsid w:val="00D710D9"/>
    <w:rsid w:val="00D71516"/>
    <w:rsid w:val="00D82BC9"/>
    <w:rsid w:val="00D9406B"/>
    <w:rsid w:val="00D95842"/>
    <w:rsid w:val="00DB19C8"/>
    <w:rsid w:val="00DB3F54"/>
    <w:rsid w:val="00DB4237"/>
    <w:rsid w:val="00DB5B11"/>
    <w:rsid w:val="00DC067C"/>
    <w:rsid w:val="00DC23C5"/>
    <w:rsid w:val="00DC2CCF"/>
    <w:rsid w:val="00DC3D2F"/>
    <w:rsid w:val="00DC62DC"/>
    <w:rsid w:val="00DD0219"/>
    <w:rsid w:val="00DF5B22"/>
    <w:rsid w:val="00E032F9"/>
    <w:rsid w:val="00E11475"/>
    <w:rsid w:val="00E124BD"/>
    <w:rsid w:val="00E21E16"/>
    <w:rsid w:val="00E270D5"/>
    <w:rsid w:val="00E35F1C"/>
    <w:rsid w:val="00E375FA"/>
    <w:rsid w:val="00E37754"/>
    <w:rsid w:val="00E4245E"/>
    <w:rsid w:val="00E43221"/>
    <w:rsid w:val="00E44321"/>
    <w:rsid w:val="00E46E65"/>
    <w:rsid w:val="00E64398"/>
    <w:rsid w:val="00E73038"/>
    <w:rsid w:val="00E73B1F"/>
    <w:rsid w:val="00E84F52"/>
    <w:rsid w:val="00E928C8"/>
    <w:rsid w:val="00E95719"/>
    <w:rsid w:val="00EA7CA9"/>
    <w:rsid w:val="00EB2899"/>
    <w:rsid w:val="00EC5CC8"/>
    <w:rsid w:val="00ED2A43"/>
    <w:rsid w:val="00EE2190"/>
    <w:rsid w:val="00EE3E23"/>
    <w:rsid w:val="00EE6DB0"/>
    <w:rsid w:val="00EF3195"/>
    <w:rsid w:val="00EF7DA8"/>
    <w:rsid w:val="00F0360E"/>
    <w:rsid w:val="00F05C30"/>
    <w:rsid w:val="00F07300"/>
    <w:rsid w:val="00F15AD7"/>
    <w:rsid w:val="00F257CD"/>
    <w:rsid w:val="00F25976"/>
    <w:rsid w:val="00F2688A"/>
    <w:rsid w:val="00F35064"/>
    <w:rsid w:val="00F35DB5"/>
    <w:rsid w:val="00F43BA5"/>
    <w:rsid w:val="00F54C45"/>
    <w:rsid w:val="00F731ED"/>
    <w:rsid w:val="00F845F2"/>
    <w:rsid w:val="00F87753"/>
    <w:rsid w:val="00F9284E"/>
    <w:rsid w:val="00F95ECE"/>
    <w:rsid w:val="00FA14CE"/>
    <w:rsid w:val="00FA6A1F"/>
    <w:rsid w:val="00FB1398"/>
    <w:rsid w:val="00FB2A6E"/>
    <w:rsid w:val="00FB3D5D"/>
    <w:rsid w:val="00FC341F"/>
    <w:rsid w:val="00FC7AB0"/>
    <w:rsid w:val="00FD3CB1"/>
    <w:rsid w:val="00FE54B7"/>
    <w:rsid w:val="00FE6C8A"/>
    <w:rsid w:val="00FF35FC"/>
    <w:rsid w:val="221160F0"/>
    <w:rsid w:val="38E91897"/>
    <w:rsid w:val="3C2F508A"/>
    <w:rsid w:val="4EA34A72"/>
    <w:rsid w:val="525D36EC"/>
    <w:rsid w:val="53FD12C0"/>
    <w:rsid w:val="5B9B395F"/>
    <w:rsid w:val="62165071"/>
    <w:rsid w:val="69037E15"/>
    <w:rsid w:val="6D0B232D"/>
    <w:rsid w:val="6F3457F5"/>
    <w:rsid w:val="736121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jc w:val="left"/>
    </w:pPr>
    <w:rPr>
      <w:kern w:val="0"/>
      <w:sz w:val="24"/>
      <w:szCs w:val="24"/>
    </w:rPr>
  </w:style>
  <w:style w:type="table" w:styleId="6">
    <w:name w:val="Table Grid"/>
    <w:basedOn w:val="5"/>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标题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9">
    <w:name w:val="标题2"/>
    <w:basedOn w:val="1"/>
    <w:next w:val="1"/>
    <w:qFormat/>
    <w:uiPriority w:val="0"/>
    <w:pPr>
      <w:jc w:val="center"/>
    </w:pPr>
    <w:rPr>
      <w:rFonts w:eastAsia="方正楷体_GBK"/>
    </w:rPr>
  </w:style>
  <w:style w:type="character" w:customStyle="1" w:styleId="10">
    <w:name w:val="页脚 Char"/>
    <w:basedOn w:val="7"/>
    <w:link w:val="2"/>
    <w:qFormat/>
    <w:uiPriority w:val="99"/>
    <w:rPr>
      <w:rFonts w:ascii="Calibri" w:hAnsi="Calibri"/>
      <w:kern w:val="2"/>
      <w:sz w:val="18"/>
      <w:szCs w:val="22"/>
    </w:rPr>
  </w:style>
  <w:style w:type="character" w:customStyle="1" w:styleId="11">
    <w:name w:val="font21"/>
    <w:basedOn w:val="7"/>
    <w:qFormat/>
    <w:uiPriority w:val="0"/>
    <w:rPr>
      <w:rFonts w:hint="eastAsia" w:ascii="方正仿宋_GBK" w:eastAsia="方正仿宋_GBK"/>
      <w:b/>
      <w:bCs/>
      <w:color w:val="000000"/>
      <w:sz w:val="24"/>
      <w:szCs w:val="24"/>
      <w:u w:val="none"/>
    </w:rPr>
  </w:style>
  <w:style w:type="character" w:customStyle="1" w:styleId="12">
    <w:name w:val="font31"/>
    <w:basedOn w:val="7"/>
    <w:qFormat/>
    <w:uiPriority w:val="0"/>
    <w:rPr>
      <w:rFonts w:hint="default" w:ascii="Times New Roman" w:hAnsi="Times New Roman" w:cs="Times New Roman"/>
      <w:b/>
      <w:bCs/>
      <w:color w:val="000000"/>
      <w:sz w:val="24"/>
      <w:szCs w:val="24"/>
      <w:u w:val="none"/>
    </w:rPr>
  </w:style>
  <w:style w:type="character" w:customStyle="1" w:styleId="13">
    <w:name w:val="页眉 Char"/>
    <w:basedOn w:val="7"/>
    <w:link w:val="3"/>
    <w:qFormat/>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4DD2-05EB-46AD-8F32-041EAD43A0FD}">
  <ds:schemaRefs/>
</ds:datastoreItem>
</file>

<file path=docProps/app.xml><?xml version="1.0" encoding="utf-8"?>
<Properties xmlns="http://schemas.openxmlformats.org/officeDocument/2006/extended-properties" xmlns:vt="http://schemas.openxmlformats.org/officeDocument/2006/docPropsVTypes">
  <Template>Normal</Template>
  <Pages>2</Pages>
  <Words>643</Words>
  <Characters>657</Characters>
  <Lines>5</Lines>
  <Paragraphs>1</Paragraphs>
  <TotalTime>38</TotalTime>
  <ScaleCrop>false</ScaleCrop>
  <LinksUpToDate>false</LinksUpToDate>
  <CharactersWithSpaces>657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2022-06-24T10:09:00Z</dcterms:created>
  <dc:creator>X Y Z</dc:creator>
  <cp:lastModifiedBy>user</cp:lastModifiedBy>
  <cp:lastPrinted>2022-07-11T01:43:00Z</cp:lastPrinted>
  <dcterms:modified xsi:type="dcterms:W3CDTF">2022-07-13T09:38:47Z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324380797_btnclosed</vt:lpwstr>
  </property>
  <property fmtid="{D5CDD505-2E9C-101B-9397-08002B2CF9AE}" pid="4" name="ICV">
    <vt:lpwstr>236AB429DB2F4AA2AEA8731D00A20639</vt:lpwstr>
  </property>
</Properties>
</file>